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47AC" w:rsidRPr="00B747AC" w:rsidRDefault="00B747AC" w:rsidP="00B74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747AC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Oggi con la Samaritana ci fermiamo presso il pozzo. La sete di Gesù, che le chiede acqua, porta la donna a scoprire in sé una sete insoddisfatta e la spinge a chiedere a Gesù la sua acqua, l’unica che soddisfa la vera sete dell’uomo.</w:t>
      </w:r>
    </w:p>
    <w:p w:rsidR="00B747AC" w:rsidRPr="00B747AC" w:rsidRDefault="00B747AC" w:rsidP="00B747A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it-IT"/>
        </w:rPr>
      </w:pPr>
      <w:r w:rsidRPr="00B747AC">
        <w:rPr>
          <w:rFonts w:ascii="Times New Roman" w:eastAsia="Times New Roman" w:hAnsi="Times New Roman" w:cs="Times New Roman"/>
          <w:b/>
          <w:bCs/>
          <w:sz w:val="36"/>
          <w:szCs w:val="36"/>
          <w:lang w:eastAsia="it-IT"/>
        </w:rPr>
        <w:t>Dio, che è in te, colmerà per sempre la tua sete</w:t>
      </w:r>
    </w:p>
    <w:p w:rsidR="00B747AC" w:rsidRPr="00B747AC" w:rsidRDefault="00B747AC" w:rsidP="00B74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747AC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Gesù incontra una donna presso un pozzo. I pozzi sono importanti nelle Scritture perché lo sono anche nella vita degli uomini: senza acqua, infatti, non viviamo. Abbiamo bisogno di acqua e perciò abbiamo bisogno di pozzi. Anche per questo motivo l’acqua, la sete, diventano metafore profonde della condizione umana, soprattutto dei suoi desideri. Viviamo infatti anche di desideri, di speranza; abbiamo fame e sete di vita, di futuro, di un bene che compia la nostra vita. Alla donna samaritana Gesù rivela che a dissetarci davvero è solo il dono di Dio: «Se tu conoscessi il dono di Dio!». A questa donna, che è corsa dietro a tanti uomini senza incontrare lo sposo vero, Gesù si rivela come colui che, con il suo dono, può colmare per sempre la sua sete. L’acqua che egli ci dona, infatti – scrive san Paolo ai Romani – è l’amore di Dio che lo Spirito riversa nei nostri cuori (II Lettura). A causa della mancanza di acqua, gli Israeliti nel deserto dubitano che Dio sia in mezzo a loro (I Lettura). Nel dono di Dio, che è lo Spirito, scopriamo sorpresi che la nostra sete è saziata perché Dio è dentro di noi, e noi diventiamo suo tempio, sua dimora: adoratori in spirito e verità. </w:t>
      </w:r>
      <w:r w:rsidRPr="00B747AC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bookmarkStart w:id="0" w:name="_GoBack"/>
      <w:bookmarkEnd w:id="0"/>
    </w:p>
    <w:p w:rsidR="007A1E3F" w:rsidRDefault="007A1E3F"/>
    <w:sectPr w:rsidR="007A1E3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47AC"/>
    <w:rsid w:val="007A1E3F"/>
    <w:rsid w:val="00B74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18F701-02C1-4D8D-973E-F9DF2D537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qFormat/>
    <w:rsid w:val="00B747A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B747AC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B747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B747AC"/>
    <w:rPr>
      <w:i/>
      <w:iCs/>
    </w:rPr>
  </w:style>
  <w:style w:type="character" w:styleId="Enfasigrassetto">
    <w:name w:val="Strong"/>
    <w:basedOn w:val="Carpredefinitoparagrafo"/>
    <w:uiPriority w:val="22"/>
    <w:qFormat/>
    <w:rsid w:val="00B747A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436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sacramentine monastero</dc:creator>
  <cp:keywords/>
  <dc:description/>
  <cp:lastModifiedBy>sacramentine monastero</cp:lastModifiedBy>
  <cp:revision>1</cp:revision>
  <dcterms:created xsi:type="dcterms:W3CDTF">2020-04-09T04:57:00Z</dcterms:created>
  <dcterms:modified xsi:type="dcterms:W3CDTF">2020-04-09T05:00:00Z</dcterms:modified>
</cp:coreProperties>
</file>